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54" w:rsidRPr="008135A8" w:rsidRDefault="00833C54" w:rsidP="00833C54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135A8">
        <w:rPr>
          <w:rFonts w:ascii="TimesNewRomanPSMT" w:hAnsi="TimesNewRomanPSMT" w:cs="TimesNewRomanPSMT"/>
          <w:b/>
          <w:sz w:val="24"/>
          <w:szCs w:val="24"/>
        </w:rPr>
        <w:t xml:space="preserve">Základná škola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Slovenských dobrovoľníkov 122/7 </w:t>
      </w:r>
    </w:p>
    <w:p w:rsidR="00833C54" w:rsidRDefault="00833C54" w:rsidP="00833C5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Slovenských dobrovoľníkov 122/7, 010 03 Žilina</w:t>
      </w:r>
    </w:p>
    <w:p w:rsidR="00833C54" w:rsidRDefault="00833C54" w:rsidP="00833C54">
      <w:pPr>
        <w:rPr>
          <w:rFonts w:ascii="Arial" w:hAnsi="Arial" w:cs="Arial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</w:t>
      </w:r>
    </w:p>
    <w:p w:rsidR="00B103ED" w:rsidRPr="00D917B6" w:rsidRDefault="00DB41F3" w:rsidP="00DB4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Č.j. </w:t>
      </w:r>
      <w:r w:rsidR="00117DBE">
        <w:rPr>
          <w:rFonts w:ascii="Arial" w:hAnsi="Arial" w:cs="Arial"/>
        </w:rPr>
        <w:t>230-</w:t>
      </w:r>
      <w:r w:rsidR="00D73893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D738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630C8">
        <w:rPr>
          <w:rFonts w:ascii="Arial" w:hAnsi="Arial" w:cs="Arial"/>
        </w:rPr>
        <w:t>Žilina</w:t>
      </w:r>
      <w:r w:rsidR="008135A8">
        <w:rPr>
          <w:rFonts w:ascii="Arial" w:hAnsi="Arial" w:cs="Arial"/>
        </w:rPr>
        <w:t xml:space="preserve"> </w:t>
      </w:r>
      <w:r w:rsidR="00A97808">
        <w:rPr>
          <w:rFonts w:ascii="Arial" w:hAnsi="Arial" w:cs="Arial"/>
        </w:rPr>
        <w:t>2</w:t>
      </w:r>
      <w:r w:rsidR="00117DBE">
        <w:rPr>
          <w:rFonts w:ascii="Arial" w:hAnsi="Arial" w:cs="Arial"/>
        </w:rPr>
        <w:t>7.8</w:t>
      </w:r>
      <w:r w:rsidR="00DF5277">
        <w:rPr>
          <w:rFonts w:ascii="Arial" w:hAnsi="Arial" w:cs="Arial"/>
        </w:rPr>
        <w:t>.</w:t>
      </w:r>
      <w:r w:rsidR="008135A8" w:rsidRPr="00F27534">
        <w:rPr>
          <w:rFonts w:ascii="Arial" w:hAnsi="Arial" w:cs="Arial"/>
        </w:rPr>
        <w:t xml:space="preserve"> 201</w:t>
      </w:r>
      <w:r w:rsidR="00D73893">
        <w:rPr>
          <w:rFonts w:ascii="Arial" w:hAnsi="Arial" w:cs="Arial"/>
        </w:rPr>
        <w:t>4</w:t>
      </w:r>
    </w:p>
    <w:p w:rsidR="00B103ED" w:rsidRPr="00DB41F3" w:rsidRDefault="00B103ED" w:rsidP="00B103ED">
      <w:pPr>
        <w:pStyle w:val="Hlavika"/>
        <w:tabs>
          <w:tab w:val="clear" w:pos="4536"/>
          <w:tab w:val="clear" w:pos="9072"/>
          <w:tab w:val="right" w:pos="9354"/>
        </w:tabs>
        <w:rPr>
          <w:rFonts w:ascii="Arial" w:hAnsi="Arial" w:cs="Arial"/>
          <w:sz w:val="28"/>
          <w:szCs w:val="28"/>
          <w:lang w:val="sk-SK"/>
        </w:rPr>
      </w:pPr>
    </w:p>
    <w:p w:rsidR="00B103ED" w:rsidRDefault="00B103ED" w:rsidP="00B103ED">
      <w:pPr>
        <w:spacing w:line="312" w:lineRule="auto"/>
        <w:jc w:val="center"/>
        <w:rPr>
          <w:b/>
          <w:sz w:val="28"/>
          <w:szCs w:val="28"/>
        </w:rPr>
      </w:pPr>
      <w:r w:rsidRPr="00D917B6">
        <w:rPr>
          <w:rFonts w:ascii="Arial" w:hAnsi="Arial" w:cs="Arial"/>
          <w:b/>
          <w:caps/>
          <w:sz w:val="28"/>
          <w:szCs w:val="28"/>
        </w:rPr>
        <w:t>Výzva</w:t>
      </w:r>
    </w:p>
    <w:p w:rsidR="00D73893" w:rsidRPr="00D917B6" w:rsidRDefault="00D73893" w:rsidP="00D7389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917B6">
        <w:rPr>
          <w:rFonts w:ascii="Arial" w:hAnsi="Arial" w:cs="Arial"/>
          <w:b/>
          <w:sz w:val="22"/>
          <w:szCs w:val="22"/>
        </w:rPr>
        <w:t xml:space="preserve">na predloženie ponuky </w:t>
      </w:r>
    </w:p>
    <w:p w:rsidR="00D73893" w:rsidRPr="00D917B6" w:rsidRDefault="00D73893" w:rsidP="00D7389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jednoduchá zákazka</w:t>
      </w:r>
    </w:p>
    <w:p w:rsidR="00D73893" w:rsidRDefault="00D73893" w:rsidP="00D73893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 w:rsidRPr="0043244D">
        <w:rPr>
          <w:rFonts w:ascii="Arial" w:hAnsi="Arial" w:cs="Arial"/>
          <w:lang w:eastAsia="cs-CZ"/>
        </w:rPr>
        <w:t xml:space="preserve">(podľa ustanovenia  § </w:t>
      </w:r>
      <w:r>
        <w:rPr>
          <w:rFonts w:ascii="Arial" w:hAnsi="Arial" w:cs="Arial"/>
          <w:lang w:eastAsia="cs-CZ"/>
        </w:rPr>
        <w:t>9</w:t>
      </w:r>
      <w:r w:rsidRPr="0043244D">
        <w:rPr>
          <w:rFonts w:ascii="Arial" w:hAnsi="Arial" w:cs="Arial"/>
          <w:lang w:eastAsia="cs-CZ"/>
        </w:rPr>
        <w:t xml:space="preserve"> zákona č.25/2006 Z. z. o verejnom obstarávaní a o zmene  a doplnení niektorých zákono</w:t>
      </w:r>
      <w:r>
        <w:rPr>
          <w:rFonts w:ascii="Arial" w:hAnsi="Arial" w:cs="Arial"/>
          <w:lang w:eastAsia="cs-CZ"/>
        </w:rPr>
        <w:t>v v znení neskorších predpisov)</w:t>
      </w:r>
    </w:p>
    <w:p w:rsidR="00D73893" w:rsidRDefault="00D73893" w:rsidP="00D73893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D73893" w:rsidRDefault="00D73893" w:rsidP="00D73893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predmet zákazky:</w:t>
      </w:r>
    </w:p>
    <w:p w:rsidR="007F6145" w:rsidRDefault="007F6145" w:rsidP="00B103ED">
      <w:pPr>
        <w:autoSpaceDE w:val="0"/>
        <w:autoSpaceDN w:val="0"/>
        <w:adjustRightInd w:val="0"/>
        <w:jc w:val="center"/>
        <w:rPr>
          <w:rFonts w:ascii="Arial" w:hAnsi="Arial" w:cs="Arial"/>
          <w:lang w:eastAsia="cs-CZ"/>
        </w:rPr>
      </w:pPr>
    </w:p>
    <w:p w:rsidR="007F6145" w:rsidRPr="007F6145" w:rsidRDefault="002E575C" w:rsidP="007F6145">
      <w:pPr>
        <w:pStyle w:val="Odsekzoznamu"/>
        <w:tabs>
          <w:tab w:val="left" w:pos="426"/>
        </w:tabs>
        <w:ind w:left="426"/>
        <w:jc w:val="center"/>
        <w:rPr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sz w:val="24"/>
          <w:szCs w:val="24"/>
        </w:rPr>
        <w:t>„</w:t>
      </w:r>
      <w:r w:rsidR="00117DBE">
        <w:rPr>
          <w:rFonts w:ascii="TimesNewRomanPSMT" w:hAnsi="TimesNewRomanPSMT" w:cs="TimesNewRomanPSMT"/>
          <w:b/>
          <w:sz w:val="24"/>
          <w:szCs w:val="24"/>
        </w:rPr>
        <w:t>plastové dvere“</w:t>
      </w:r>
      <w:r w:rsidR="00117DB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F6145" w:rsidRPr="0043244D" w:rsidRDefault="007F6145" w:rsidP="00B103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03ED" w:rsidRPr="00A4752C" w:rsidRDefault="00B103ED" w:rsidP="00B103ED">
      <w:pPr>
        <w:jc w:val="both"/>
        <w:rPr>
          <w:b/>
          <w:sz w:val="24"/>
          <w:szCs w:val="24"/>
        </w:rPr>
      </w:pPr>
    </w:p>
    <w:p w:rsidR="008630C8" w:rsidRDefault="00B103ED" w:rsidP="008630C8">
      <w:pPr>
        <w:pStyle w:val="Nadpis3"/>
        <w:numPr>
          <w:ilvl w:val="0"/>
          <w:numId w:val="22"/>
        </w:numPr>
        <w:tabs>
          <w:tab w:val="clear" w:pos="720"/>
          <w:tab w:val="left" w:pos="284"/>
          <w:tab w:val="left" w:pos="567"/>
        </w:tabs>
        <w:spacing w:before="0"/>
        <w:ind w:left="284" w:hanging="284"/>
        <w:jc w:val="both"/>
        <w:rPr>
          <w:u w:val="single"/>
        </w:rPr>
      </w:pPr>
      <w:bookmarkStart w:id="0" w:name="_Toc161533910"/>
      <w:bookmarkStart w:id="1" w:name="_Toc107392340"/>
      <w:r w:rsidRPr="00A4752C">
        <w:rPr>
          <w:u w:val="single"/>
        </w:rPr>
        <w:t>Identifikácia verejného obstarávateľa</w:t>
      </w:r>
      <w:bookmarkEnd w:id="0"/>
      <w:bookmarkEnd w:id="1"/>
    </w:p>
    <w:p w:rsidR="008630C8" w:rsidRDefault="0022026F" w:rsidP="008630C8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rFonts w:ascii="TimesNewRomanPSMT" w:hAnsi="TimesNewRomanPSMT" w:cs="TimesNewRomanPSMT"/>
          <w:b w:val="0"/>
        </w:rPr>
      </w:pPr>
      <w:r w:rsidRPr="00A4752C">
        <w:t>Názov organizácie:</w:t>
      </w:r>
      <w:r w:rsidR="00785942" w:rsidRPr="00A4752C">
        <w:tab/>
      </w:r>
      <w:r w:rsidR="008630C8">
        <w:t xml:space="preserve">              </w:t>
      </w:r>
      <w:r w:rsidR="008630C8" w:rsidRPr="008135A8">
        <w:rPr>
          <w:rFonts w:ascii="TimesNewRomanPSMT" w:hAnsi="TimesNewRomanPSMT" w:cs="TimesNewRomanPSMT"/>
          <w:b w:val="0"/>
        </w:rPr>
        <w:t xml:space="preserve">Základná škola </w:t>
      </w:r>
      <w:r w:rsidR="008630C8">
        <w:rPr>
          <w:rFonts w:ascii="TimesNewRomanPSMT" w:hAnsi="TimesNewRomanPSMT" w:cs="TimesNewRomanPSMT"/>
          <w:b w:val="0"/>
        </w:rPr>
        <w:t xml:space="preserve">Slovenských dobrovoľníkov 122/7 </w:t>
      </w:r>
    </w:p>
    <w:p w:rsidR="00B103ED" w:rsidRPr="008630C8" w:rsidRDefault="00197462" w:rsidP="008630C8">
      <w:pPr>
        <w:pStyle w:val="Nadpis3"/>
        <w:tabs>
          <w:tab w:val="clear" w:pos="720"/>
          <w:tab w:val="left" w:pos="426"/>
          <w:tab w:val="left" w:pos="567"/>
        </w:tabs>
        <w:spacing w:before="0"/>
        <w:ind w:left="284" w:firstLine="0"/>
        <w:jc w:val="both"/>
        <w:rPr>
          <w:b w:val="0"/>
          <w:u w:val="single"/>
        </w:rPr>
      </w:pPr>
      <w:r>
        <w:t xml:space="preserve"> </w:t>
      </w:r>
      <w:r w:rsidR="00B103ED" w:rsidRPr="008630C8">
        <w:rPr>
          <w:b w:val="0"/>
        </w:rPr>
        <w:t>Sídlo organizácie:</w:t>
      </w:r>
      <w:r w:rsidR="00B103ED" w:rsidRPr="008630C8">
        <w:rPr>
          <w:b w:val="0"/>
        </w:rPr>
        <w:tab/>
      </w:r>
      <w:r w:rsidR="008630C8" w:rsidRPr="008630C8">
        <w:rPr>
          <w:b w:val="0"/>
        </w:rPr>
        <w:t xml:space="preserve">             </w:t>
      </w:r>
      <w:r w:rsidR="008630C8">
        <w:rPr>
          <w:b w:val="0"/>
        </w:rPr>
        <w:t xml:space="preserve">             </w:t>
      </w:r>
      <w:r w:rsidR="008135A8" w:rsidRPr="008630C8">
        <w:rPr>
          <w:b w:val="0"/>
        </w:rPr>
        <w:t>S</w:t>
      </w:r>
      <w:r w:rsidR="008630C8">
        <w:rPr>
          <w:b w:val="0"/>
        </w:rPr>
        <w:t>lovenských dobrovoľníkov 122/7, 010 03 Žilina</w:t>
      </w:r>
    </w:p>
    <w:p w:rsidR="008135A8" w:rsidRPr="00A4752C" w:rsidRDefault="00B103ED" w:rsidP="008135A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 w:rsidR="00197462">
        <w:rPr>
          <w:sz w:val="24"/>
          <w:szCs w:val="24"/>
        </w:rPr>
        <w:t xml:space="preserve">      </w:t>
      </w:r>
      <w:r w:rsidRPr="00A4752C">
        <w:rPr>
          <w:sz w:val="24"/>
          <w:szCs w:val="24"/>
        </w:rPr>
        <w:t>IČO:</w:t>
      </w:r>
      <w:r w:rsidR="00367319" w:rsidRPr="00A4752C">
        <w:rPr>
          <w:sz w:val="24"/>
          <w:szCs w:val="24"/>
        </w:rPr>
        <w:tab/>
      </w:r>
      <w:r w:rsidR="008630C8">
        <w:rPr>
          <w:sz w:val="24"/>
          <w:szCs w:val="24"/>
        </w:rPr>
        <w:t>37812980</w:t>
      </w:r>
    </w:p>
    <w:p w:rsidR="00B103ED" w:rsidRPr="00A4752C" w:rsidRDefault="00197462" w:rsidP="00117DBE">
      <w:pPr>
        <w:tabs>
          <w:tab w:val="left" w:pos="3686"/>
          <w:tab w:val="left" w:pos="482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03ED" w:rsidRPr="00A4752C">
        <w:rPr>
          <w:sz w:val="24"/>
          <w:szCs w:val="24"/>
        </w:rPr>
        <w:t>Kontaktná osoba</w:t>
      </w:r>
      <w:r w:rsidR="00785942" w:rsidRPr="00A4752C">
        <w:rPr>
          <w:sz w:val="24"/>
          <w:szCs w:val="24"/>
        </w:rPr>
        <w:t>:</w:t>
      </w:r>
      <w:r w:rsidR="00117DBE">
        <w:rPr>
          <w:sz w:val="24"/>
          <w:szCs w:val="24"/>
        </w:rPr>
        <w:tab/>
      </w:r>
      <w:r w:rsidR="00B103ED" w:rsidRPr="00A4752C">
        <w:rPr>
          <w:sz w:val="24"/>
          <w:szCs w:val="24"/>
        </w:rPr>
        <w:t>Meno priezvisko:</w:t>
      </w:r>
      <w:r w:rsidR="008135A8" w:rsidRPr="00A4752C">
        <w:rPr>
          <w:sz w:val="24"/>
          <w:szCs w:val="24"/>
        </w:rPr>
        <w:t xml:space="preserve"> </w:t>
      </w:r>
      <w:r w:rsidR="002E575C">
        <w:rPr>
          <w:sz w:val="24"/>
          <w:szCs w:val="24"/>
        </w:rPr>
        <w:t>Mgr. Mária Luptáková</w:t>
      </w:r>
      <w:r w:rsidR="00B103ED" w:rsidRPr="00A4752C">
        <w:rPr>
          <w:sz w:val="24"/>
          <w:szCs w:val="24"/>
        </w:rPr>
        <w:tab/>
      </w:r>
    </w:p>
    <w:p w:rsidR="00B103ED" w:rsidRPr="00A4752C" w:rsidRDefault="00797715" w:rsidP="00117DBE">
      <w:pPr>
        <w:ind w:left="710" w:firstLine="28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" name="Obrázok 3" descr="http://www.minv.sk/swift_data/source/ikony/f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minv.sk/swift_data/source/ikony/fa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75C">
        <w:rPr>
          <w:sz w:val="24"/>
          <w:szCs w:val="24"/>
        </w:rPr>
        <w:t>0911515901</w:t>
      </w:r>
    </w:p>
    <w:p w:rsidR="00B103ED" w:rsidRPr="00A4752C" w:rsidRDefault="00B103ED" w:rsidP="00117DBE">
      <w:pPr>
        <w:ind w:left="710" w:firstLine="2835"/>
        <w:rPr>
          <w:sz w:val="24"/>
          <w:szCs w:val="24"/>
        </w:rPr>
      </w:pPr>
      <w:r w:rsidRPr="00A4752C">
        <w:rPr>
          <w:sz w:val="24"/>
          <w:szCs w:val="24"/>
        </w:rPr>
        <w:t>e-mail:</w:t>
      </w:r>
      <w:r w:rsidR="002E575C">
        <w:rPr>
          <w:sz w:val="24"/>
          <w:szCs w:val="24"/>
        </w:rPr>
        <w:t>zsbudatin@gmail.com</w:t>
      </w:r>
    </w:p>
    <w:p w:rsidR="007F6145" w:rsidRPr="00A4752C" w:rsidRDefault="007F6145" w:rsidP="007F6145">
      <w:pPr>
        <w:rPr>
          <w:b/>
          <w:sz w:val="24"/>
          <w:szCs w:val="24"/>
        </w:rPr>
      </w:pPr>
    </w:p>
    <w:p w:rsidR="007F6145" w:rsidRPr="00A4752C" w:rsidRDefault="007F6145" w:rsidP="007F6145">
      <w:pPr>
        <w:rPr>
          <w:sz w:val="24"/>
          <w:szCs w:val="24"/>
        </w:rPr>
      </w:pPr>
      <w:r w:rsidRPr="00A4752C">
        <w:rPr>
          <w:b/>
          <w:sz w:val="24"/>
          <w:szCs w:val="24"/>
        </w:rPr>
        <w:t>2. Typ zmluvy:</w:t>
      </w:r>
      <w:r w:rsidRPr="00A4752C">
        <w:rPr>
          <w:sz w:val="24"/>
          <w:szCs w:val="24"/>
        </w:rPr>
        <w:t xml:space="preserve">  </w:t>
      </w:r>
      <w:r w:rsidR="00117DBE">
        <w:rPr>
          <w:sz w:val="24"/>
          <w:szCs w:val="24"/>
        </w:rPr>
        <w:t>zmluva</w:t>
      </w:r>
    </w:p>
    <w:p w:rsidR="00920587" w:rsidRPr="00A4752C" w:rsidRDefault="00920587" w:rsidP="007F6145">
      <w:pPr>
        <w:rPr>
          <w:sz w:val="24"/>
          <w:szCs w:val="24"/>
        </w:rPr>
      </w:pPr>
    </w:p>
    <w:p w:rsidR="007F6145" w:rsidRPr="00A4752C" w:rsidRDefault="008E53DB" w:rsidP="008E53DB">
      <w:pPr>
        <w:rPr>
          <w:sz w:val="24"/>
          <w:szCs w:val="24"/>
        </w:rPr>
      </w:pPr>
      <w:r w:rsidRPr="008E53D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7F6145" w:rsidRPr="00A4752C">
        <w:rPr>
          <w:b/>
          <w:sz w:val="24"/>
          <w:szCs w:val="24"/>
        </w:rPr>
        <w:t xml:space="preserve">Doba realizácie: </w:t>
      </w:r>
      <w:r w:rsidR="002010D9">
        <w:rPr>
          <w:b/>
          <w:sz w:val="24"/>
          <w:szCs w:val="24"/>
        </w:rPr>
        <w:t>termín jesenných prázdnin 30.10-2.11</w:t>
      </w:r>
      <w:r w:rsidR="00BA12AD">
        <w:rPr>
          <w:b/>
          <w:sz w:val="24"/>
          <w:szCs w:val="24"/>
        </w:rPr>
        <w:t xml:space="preserve"> </w:t>
      </w:r>
      <w:r w:rsidR="00D73893">
        <w:rPr>
          <w:b/>
          <w:sz w:val="24"/>
          <w:szCs w:val="24"/>
        </w:rPr>
        <w:t xml:space="preserve"> 2014</w:t>
      </w:r>
    </w:p>
    <w:p w:rsidR="00920587" w:rsidRPr="00A4752C" w:rsidRDefault="00920587" w:rsidP="007F6145">
      <w:pPr>
        <w:rPr>
          <w:sz w:val="24"/>
          <w:szCs w:val="24"/>
        </w:rPr>
      </w:pPr>
    </w:p>
    <w:p w:rsidR="007F6145" w:rsidRPr="00A4752C" w:rsidRDefault="008E53DB" w:rsidP="008E53DB">
      <w:pPr>
        <w:pStyle w:val="Odsekzoznamu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7F6145" w:rsidRPr="00A4752C">
        <w:rPr>
          <w:b/>
          <w:sz w:val="24"/>
          <w:szCs w:val="24"/>
        </w:rPr>
        <w:t xml:space="preserve">Miesto </w:t>
      </w:r>
      <w:r>
        <w:rPr>
          <w:b/>
          <w:sz w:val="24"/>
          <w:szCs w:val="24"/>
        </w:rPr>
        <w:t>dodania tovaru</w:t>
      </w:r>
      <w:r w:rsidR="007F6145" w:rsidRPr="00A4752C">
        <w:rPr>
          <w:b/>
          <w:sz w:val="24"/>
          <w:szCs w:val="24"/>
        </w:rPr>
        <w:t>:</w:t>
      </w:r>
      <w:r w:rsidR="007F6145" w:rsidRPr="00A4752C">
        <w:rPr>
          <w:sz w:val="24"/>
          <w:szCs w:val="24"/>
        </w:rPr>
        <w:t xml:space="preserve"> </w:t>
      </w:r>
      <w:r w:rsidR="00954D12">
        <w:rPr>
          <w:sz w:val="24"/>
          <w:szCs w:val="24"/>
        </w:rPr>
        <w:t xml:space="preserve">ZŠ </w:t>
      </w:r>
      <w:r w:rsidR="008630C8">
        <w:rPr>
          <w:sz w:val="24"/>
          <w:szCs w:val="24"/>
        </w:rPr>
        <w:t>Slovenských dobrovoľníkov 122/7, 010 03 Žilina</w:t>
      </w:r>
    </w:p>
    <w:p w:rsidR="00920587" w:rsidRPr="00920587" w:rsidRDefault="00920587" w:rsidP="00920587">
      <w:pPr>
        <w:pStyle w:val="Odsekzoznamu"/>
        <w:autoSpaceDE w:val="0"/>
        <w:autoSpaceDN w:val="0"/>
        <w:adjustRightInd w:val="0"/>
        <w:ind w:left="928"/>
        <w:rPr>
          <w:rFonts w:ascii="TimesNewRomanPSMT" w:hAnsi="TimesNewRomanPSMT" w:cs="TimesNewRomanPSMT"/>
          <w:sz w:val="24"/>
          <w:szCs w:val="24"/>
        </w:rPr>
      </w:pPr>
    </w:p>
    <w:p w:rsidR="007F6145" w:rsidRDefault="007F6145" w:rsidP="007F6145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7F6145">
        <w:rPr>
          <w:rFonts w:ascii="TimesNewRomanPSMT" w:hAnsi="TimesNewRomanPSMT" w:cs="TimesNewRomanPSMT"/>
          <w:b/>
          <w:sz w:val="24"/>
          <w:szCs w:val="24"/>
        </w:rPr>
        <w:t>Opis predmetu zákazky a jeho rozsah :</w:t>
      </w:r>
    </w:p>
    <w:p w:rsidR="00BA12AD" w:rsidRDefault="00EC3E71" w:rsidP="008E53DB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F660B8">
        <w:rPr>
          <w:sz w:val="24"/>
          <w:szCs w:val="24"/>
        </w:rPr>
        <w:t xml:space="preserve">Predmetom zákazky je výber dodávateľa na </w:t>
      </w:r>
      <w:r w:rsidR="008E53DB">
        <w:rPr>
          <w:sz w:val="24"/>
          <w:szCs w:val="24"/>
        </w:rPr>
        <w:t>dodanie</w:t>
      </w:r>
      <w:r w:rsidR="002010D9">
        <w:rPr>
          <w:sz w:val="24"/>
          <w:szCs w:val="24"/>
        </w:rPr>
        <w:t xml:space="preserve"> a montáž plastových dverí,</w:t>
      </w:r>
      <w:r w:rsidR="0050472A">
        <w:rPr>
          <w:sz w:val="24"/>
          <w:szCs w:val="24"/>
        </w:rPr>
        <w:t xml:space="preserve"> demontáž a</w:t>
      </w:r>
      <w:r w:rsidR="002010D9">
        <w:rPr>
          <w:sz w:val="24"/>
          <w:szCs w:val="24"/>
        </w:rPr>
        <w:t xml:space="preserve"> odvoz pôvodných drevených dverí. Bližšie informácie o zákazke sú obsahom špecifikácie. </w:t>
      </w:r>
    </w:p>
    <w:p w:rsidR="002010D9" w:rsidRDefault="002010D9" w:rsidP="008E53DB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920587" w:rsidRDefault="00BA12AD" w:rsidP="008E53DB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Predpokladaná cena zákazky</w:t>
      </w:r>
      <w:r w:rsidR="008630C8">
        <w:rPr>
          <w:rFonts w:ascii="TimesNewRomanPSMT" w:hAnsi="TimesNewRomanPSMT" w:cs="TimesNewRomanPSMT"/>
          <w:sz w:val="24"/>
          <w:szCs w:val="24"/>
        </w:rPr>
        <w:t xml:space="preserve"> </w:t>
      </w:r>
      <w:r w:rsidR="002010D9">
        <w:rPr>
          <w:rFonts w:ascii="TimesNewRomanPSMT" w:hAnsi="TimesNewRomanPSMT" w:cs="TimesNewRomanPSMT"/>
          <w:b/>
          <w:sz w:val="24"/>
          <w:szCs w:val="24"/>
        </w:rPr>
        <w:t xml:space="preserve">3 </w:t>
      </w:r>
      <w:r w:rsidR="0050472A">
        <w:rPr>
          <w:rFonts w:ascii="TimesNewRomanPSMT" w:hAnsi="TimesNewRomanPSMT" w:cs="TimesNewRomanPSMT"/>
          <w:b/>
          <w:sz w:val="24"/>
          <w:szCs w:val="24"/>
        </w:rPr>
        <w:t>5</w:t>
      </w:r>
      <w:r w:rsidR="00954D12" w:rsidRPr="00954D12">
        <w:rPr>
          <w:rFonts w:ascii="TimesNewRomanPSMT" w:hAnsi="TimesNewRomanPSMT" w:cs="TimesNewRomanPSMT"/>
          <w:b/>
          <w:sz w:val="24"/>
          <w:szCs w:val="24"/>
        </w:rPr>
        <w:t>00</w:t>
      </w:r>
      <w:r w:rsidR="008630C8" w:rsidRPr="00DF5277">
        <w:rPr>
          <w:rFonts w:ascii="TimesNewRomanPSMT" w:hAnsi="TimesNewRomanPSMT" w:cs="TimesNewRomanPSMT"/>
          <w:b/>
          <w:sz w:val="24"/>
          <w:szCs w:val="24"/>
        </w:rPr>
        <w:t xml:space="preserve">,- </w:t>
      </w:r>
      <w:r w:rsidR="00EC3E71" w:rsidRPr="00DF5277">
        <w:rPr>
          <w:rFonts w:ascii="TimesNewRomanPSMT" w:hAnsi="TimesNewRomanPSMT" w:cs="TimesNewRomanPSMT"/>
          <w:b/>
          <w:sz w:val="24"/>
          <w:szCs w:val="24"/>
        </w:rPr>
        <w:t xml:space="preserve"> € </w:t>
      </w:r>
      <w:r w:rsidR="00A97808" w:rsidRPr="00DF5277">
        <w:rPr>
          <w:rFonts w:ascii="TimesNewRomanPSMT" w:hAnsi="TimesNewRomanPSMT" w:cs="TimesNewRomanPSMT"/>
          <w:b/>
          <w:sz w:val="24"/>
          <w:szCs w:val="24"/>
        </w:rPr>
        <w:t>s</w:t>
      </w:r>
      <w:r w:rsidR="0053212A">
        <w:rPr>
          <w:rFonts w:ascii="TimesNewRomanPSMT" w:hAnsi="TimesNewRomanPSMT" w:cs="TimesNewRomanPSMT"/>
          <w:b/>
          <w:sz w:val="24"/>
          <w:szCs w:val="24"/>
        </w:rPr>
        <w:t> </w:t>
      </w:r>
      <w:r w:rsidR="00EC3E71" w:rsidRPr="00DF5277">
        <w:rPr>
          <w:rFonts w:ascii="TimesNewRomanPSMT" w:hAnsi="TimesNewRomanPSMT" w:cs="TimesNewRomanPSMT"/>
          <w:b/>
          <w:sz w:val="24"/>
          <w:szCs w:val="24"/>
        </w:rPr>
        <w:t>DPH</w:t>
      </w:r>
    </w:p>
    <w:p w:rsidR="008E53DB" w:rsidRDefault="008E53DB" w:rsidP="008E53DB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8E53DB" w:rsidRDefault="008E53DB" w:rsidP="008E53DB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Uplynutie lehoty na predkladanie ponúk :</w:t>
      </w:r>
    </w:p>
    <w:p w:rsidR="008E53DB" w:rsidRDefault="008E53DB" w:rsidP="008E53DB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8E53DB" w:rsidRDefault="002010D9" w:rsidP="008E53DB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15.9.2014</w:t>
      </w:r>
      <w:r w:rsidR="008E53DB">
        <w:rPr>
          <w:rFonts w:ascii="TimesNewRomanPSMT" w:hAnsi="TimesNewRomanPSMT" w:cs="TimesNewRomanPSMT"/>
          <w:sz w:val="24"/>
          <w:szCs w:val="24"/>
        </w:rPr>
        <w:t xml:space="preserve"> do 10,00 hod.,</w:t>
      </w:r>
    </w:p>
    <w:p w:rsidR="008E53DB" w:rsidRDefault="008E53DB" w:rsidP="008E53DB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709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doručenie poštou na adrese uvedenej v bode 1. tejto výzvy,  osobne na tej istej adrese v kancelárii ekonómky</w:t>
      </w:r>
      <w:r w:rsidR="002010D9">
        <w:rPr>
          <w:rFonts w:ascii="TimesNewRomanPSMT" w:hAnsi="TimesNewRomanPSMT" w:cs="TimesNewRomanPSMT"/>
          <w:sz w:val="24"/>
          <w:szCs w:val="24"/>
        </w:rPr>
        <w:t xml:space="preserve"> alebo elektronickou poštou na adresu zsbudatin@gmail.com</w:t>
      </w:r>
    </w:p>
    <w:p w:rsidR="008E53DB" w:rsidRDefault="008E53DB" w:rsidP="008E53DB">
      <w:pPr>
        <w:pStyle w:val="Odsekzoznamu"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4"/>
          <w:szCs w:val="24"/>
        </w:rPr>
      </w:pPr>
    </w:p>
    <w:p w:rsidR="00FD048D" w:rsidRDefault="00FD048D" w:rsidP="00920587">
      <w:pPr>
        <w:pStyle w:val="Odsekzoznamu"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4"/>
          <w:szCs w:val="24"/>
        </w:rPr>
      </w:pPr>
    </w:p>
    <w:p w:rsidR="00D951D3" w:rsidRPr="00D951D3" w:rsidRDefault="00D951D3" w:rsidP="00D951D3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D951D3">
        <w:rPr>
          <w:rFonts w:ascii="TimesNewRomanPSMT" w:hAnsi="TimesNewRomanPSMT" w:cs="TimesNewRomanPSMT"/>
          <w:b/>
          <w:sz w:val="24"/>
          <w:szCs w:val="24"/>
        </w:rPr>
        <w:t>Obsah cenovej ponuky:</w:t>
      </w:r>
    </w:p>
    <w:p w:rsidR="00D951D3" w:rsidRDefault="00D951D3" w:rsidP="00D951D3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cenová ponuka bude predložená v slovenskom jazyku  a v € /euro/,</w:t>
      </w:r>
    </w:p>
    <w:p w:rsidR="00A256DD" w:rsidRDefault="00A256DD" w:rsidP="00A97808">
      <w:pPr>
        <w:pStyle w:val="Odsekzoznamu"/>
        <w:autoSpaceDE w:val="0"/>
        <w:autoSpaceDN w:val="0"/>
        <w:adjustRightInd w:val="0"/>
        <w:ind w:left="644"/>
        <w:rPr>
          <w:rFonts w:ascii="TimesNewRomanPSMT" w:hAnsi="TimesNewRomanPSMT" w:cs="TimesNewRomanPSMT"/>
          <w:sz w:val="24"/>
          <w:szCs w:val="24"/>
        </w:rPr>
      </w:pPr>
    </w:p>
    <w:p w:rsidR="003F0F37" w:rsidRPr="00A4752C" w:rsidRDefault="003F0F37" w:rsidP="003F0F3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3F0F37" w:rsidRPr="00A77D8B" w:rsidRDefault="003F0F37" w:rsidP="00A77D8B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A4752C">
        <w:rPr>
          <w:rFonts w:ascii="TimesNewRomanPSMT" w:hAnsi="TimesNewRomanPSMT" w:cs="TimesNewRomanPSMT"/>
          <w:b/>
          <w:sz w:val="24"/>
          <w:szCs w:val="24"/>
        </w:rPr>
        <w:t xml:space="preserve">Spôsob určenia ceny : </w:t>
      </w:r>
      <w:r w:rsidRPr="00A4752C">
        <w:rPr>
          <w:rFonts w:ascii="TimesNewRomanPSMT" w:hAnsi="TimesNewRomanPSMT" w:cs="TimesNewRomanPSMT"/>
          <w:sz w:val="24"/>
          <w:szCs w:val="24"/>
        </w:rPr>
        <w:t xml:space="preserve">cena na predmet zákazky musí byť stanovená v zmysle zákona NR SR č. 18/1996 Z. z. o cenách v znení neskorších predpisov.  </w:t>
      </w:r>
    </w:p>
    <w:p w:rsidR="00A4752C" w:rsidRPr="00A4752C" w:rsidRDefault="00A4752C" w:rsidP="00A4752C">
      <w:pPr>
        <w:pStyle w:val="Odsekzoznamu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D048D" w:rsidRPr="008F0D91" w:rsidRDefault="00FD048D" w:rsidP="00FD048D">
      <w:pPr>
        <w:pStyle w:val="Odsekzoznamu"/>
        <w:autoSpaceDE w:val="0"/>
        <w:autoSpaceDN w:val="0"/>
        <w:adjustRightInd w:val="0"/>
        <w:ind w:left="284"/>
        <w:rPr>
          <w:sz w:val="24"/>
          <w:szCs w:val="24"/>
        </w:rPr>
      </w:pPr>
      <w:r w:rsidRPr="008F0D91">
        <w:rPr>
          <w:sz w:val="24"/>
          <w:szCs w:val="24"/>
        </w:rPr>
        <w:t>Uchádzač  ocení  jednotlivé položky   výzvy cenou s DPH v EUR.</w:t>
      </w:r>
      <w:r w:rsidR="00BA12AD">
        <w:rPr>
          <w:sz w:val="24"/>
          <w:szCs w:val="24"/>
        </w:rPr>
        <w:t xml:space="preserve"> </w:t>
      </w:r>
      <w:r w:rsidR="0050472A">
        <w:rPr>
          <w:sz w:val="24"/>
          <w:szCs w:val="24"/>
        </w:rPr>
        <w:t xml:space="preserve">V cenovej ponuke uvedie identifikáciu firmy (názov, IČO) , zodpovednú osobu za vystavenie cenovej ponuky, tel. kontakt, dátum vystavenia ponuky , pečiatku. </w:t>
      </w:r>
      <w:r w:rsidRPr="008F0D91">
        <w:rPr>
          <w:sz w:val="24"/>
          <w:szCs w:val="24"/>
        </w:rPr>
        <w:t>V prípade ak uchádzač nie je platca DPH uvedie  ceny bez DPH v  € s uvedením skutočnosti, že nie je platca DPH.</w:t>
      </w:r>
    </w:p>
    <w:p w:rsidR="00FD048D" w:rsidRPr="008F0D91" w:rsidRDefault="00FD048D" w:rsidP="00FD04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F0F37" w:rsidRPr="00A4752C" w:rsidRDefault="003F0F37" w:rsidP="003F0F3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3F0F37" w:rsidRPr="002010D9" w:rsidRDefault="003F0F37" w:rsidP="003F0F37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2010D9">
        <w:rPr>
          <w:rFonts w:ascii="TimesNewRomanPSMT" w:hAnsi="TimesNewRomanPSMT" w:cs="TimesNewRomanPSMT"/>
          <w:b/>
          <w:sz w:val="24"/>
          <w:szCs w:val="24"/>
        </w:rPr>
        <w:t xml:space="preserve">Podmienky financovania: </w:t>
      </w:r>
      <w:r w:rsidRPr="00074FD4">
        <w:rPr>
          <w:rFonts w:ascii="TimesNewRomanPSMT" w:hAnsi="TimesNewRomanPSMT" w:cs="TimesNewRomanPSMT"/>
          <w:sz w:val="24"/>
          <w:szCs w:val="24"/>
          <w:u w:val="single"/>
        </w:rPr>
        <w:t>Verejný obstarávateľ neposkytuje žiaden preddavok</w:t>
      </w:r>
      <w:r w:rsidRPr="002010D9">
        <w:rPr>
          <w:rFonts w:ascii="TimesNewRomanPSMT" w:hAnsi="TimesNewRomanPSMT" w:cs="TimesNewRomanPSMT"/>
          <w:sz w:val="24"/>
          <w:szCs w:val="24"/>
        </w:rPr>
        <w:t>.</w:t>
      </w:r>
      <w:r w:rsidR="00BA12AD" w:rsidRPr="002010D9">
        <w:rPr>
          <w:rFonts w:ascii="TimesNewRomanPSMT" w:hAnsi="TimesNewRomanPSMT" w:cs="TimesNewRomanPSMT"/>
          <w:sz w:val="24"/>
          <w:szCs w:val="24"/>
        </w:rPr>
        <w:t xml:space="preserve"> </w:t>
      </w:r>
      <w:r w:rsidR="002010D9">
        <w:rPr>
          <w:rFonts w:ascii="TimesNewRomanPSMT" w:hAnsi="TimesNewRomanPSMT" w:cs="TimesNewRomanPSMT"/>
          <w:sz w:val="24"/>
          <w:szCs w:val="24"/>
        </w:rPr>
        <w:t>Platba prebehne po prevzatí zákazky objednávateľom</w:t>
      </w:r>
      <w:r w:rsidR="00074FD4">
        <w:rPr>
          <w:rFonts w:ascii="TimesNewRomanPSMT" w:hAnsi="TimesNewRomanPSMT" w:cs="TimesNewRomanPSMT"/>
          <w:sz w:val="24"/>
          <w:szCs w:val="24"/>
        </w:rPr>
        <w:t xml:space="preserve"> bezhotovostne na základe vystavenej faktúry dodávateľom</w:t>
      </w:r>
    </w:p>
    <w:p w:rsidR="002010D9" w:rsidRPr="002010D9" w:rsidRDefault="002010D9" w:rsidP="002010D9">
      <w:pPr>
        <w:pStyle w:val="Odsekzoznamu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TimesNewRomanPSMT" w:hAnsi="TimesNewRomanPSMT" w:cs="TimesNewRomanPSMT"/>
          <w:b/>
          <w:sz w:val="24"/>
          <w:szCs w:val="24"/>
        </w:rPr>
      </w:pPr>
    </w:p>
    <w:p w:rsidR="003F0F37" w:rsidRPr="00A4752C" w:rsidRDefault="003F0F37" w:rsidP="003F0F37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b/>
          <w:sz w:val="24"/>
          <w:szCs w:val="24"/>
        </w:rPr>
      </w:pPr>
      <w:r w:rsidRPr="00A4752C">
        <w:rPr>
          <w:rFonts w:ascii="TimesNewRomanPSMT" w:hAnsi="TimesNewRomanPSMT" w:cs="TimesNewRomanPSMT"/>
          <w:b/>
          <w:sz w:val="24"/>
          <w:szCs w:val="24"/>
        </w:rPr>
        <w:t xml:space="preserve">Kritéria na vyhodnotenie ponúk:   </w:t>
      </w:r>
      <w:r w:rsidRPr="00A4752C">
        <w:rPr>
          <w:rFonts w:ascii="TimesNewRomanPSMT" w:hAnsi="TimesNewRomanPSMT" w:cs="TimesNewRomanPSMT"/>
          <w:sz w:val="24"/>
          <w:szCs w:val="24"/>
        </w:rPr>
        <w:t>najnižšia cena.</w:t>
      </w:r>
    </w:p>
    <w:p w:rsidR="003F0F37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3F0F37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74446D" w:rsidRDefault="0074446D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bookmarkStart w:id="2" w:name="_GoBack"/>
      <w:bookmarkEnd w:id="2"/>
    </w:p>
    <w:p w:rsidR="00F27534" w:rsidRDefault="003F0F37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</w:p>
    <w:p w:rsidR="003F0F37" w:rsidRDefault="00F27534" w:rsidP="003F0F37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  <w:r w:rsidR="008630C8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8630C8">
        <w:rPr>
          <w:rFonts w:ascii="TimesNewRomanPSMT" w:hAnsi="TimesNewRomanPSMT" w:cs="TimesNewRomanPSMT"/>
          <w:sz w:val="24"/>
          <w:szCs w:val="24"/>
        </w:rPr>
        <w:t>Mgr. Mária Luptáková</w:t>
      </w:r>
    </w:p>
    <w:p w:rsidR="00F27534" w:rsidRDefault="003F0F37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            r</w:t>
      </w:r>
      <w:r>
        <w:rPr>
          <w:rFonts w:ascii="TimesNewRomanPSMT" w:hAnsi="TimesNewRomanPSMT" w:cs="TimesNewRomanPSMT"/>
          <w:sz w:val="24"/>
          <w:szCs w:val="24"/>
        </w:rPr>
        <w:t>iaditeľka</w:t>
      </w:r>
      <w:r w:rsidR="00F27534">
        <w:rPr>
          <w:rFonts w:ascii="TimesNewRomanPSMT" w:hAnsi="TimesNewRomanPSMT" w:cs="TimesNewRomanPSMT"/>
          <w:sz w:val="24"/>
          <w:szCs w:val="24"/>
        </w:rPr>
        <w:t xml:space="preserve"> školy</w:t>
      </w:r>
    </w:p>
    <w:p w:rsidR="003F0F37" w:rsidRDefault="00F27534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Default="005047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0472A" w:rsidRPr="0050472A" w:rsidRDefault="0050472A" w:rsidP="0050472A">
      <w:pPr>
        <w:rPr>
          <w:sz w:val="32"/>
          <w:szCs w:val="32"/>
        </w:rPr>
      </w:pPr>
      <w:r w:rsidRPr="0050472A">
        <w:rPr>
          <w:sz w:val="32"/>
          <w:szCs w:val="32"/>
        </w:rPr>
        <w:lastRenderedPageBreak/>
        <w:t>Špecifikácia plastových dverí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E133D" w:rsidTr="007E133D">
        <w:tc>
          <w:tcPr>
            <w:tcW w:w="4606" w:type="dxa"/>
            <w:shd w:val="clear" w:color="auto" w:fill="auto"/>
          </w:tcPr>
          <w:p w:rsidR="0050472A" w:rsidRDefault="0050472A" w:rsidP="003B62B9">
            <w:r>
              <w:t>Nákres</w:t>
            </w:r>
          </w:p>
        </w:tc>
        <w:tc>
          <w:tcPr>
            <w:tcW w:w="4606" w:type="dxa"/>
            <w:shd w:val="clear" w:color="auto" w:fill="auto"/>
          </w:tcPr>
          <w:p w:rsidR="0050472A" w:rsidRDefault="0050472A" w:rsidP="003B62B9">
            <w:r>
              <w:t>Popis</w:t>
            </w:r>
          </w:p>
        </w:tc>
      </w:tr>
      <w:tr w:rsidR="007E133D" w:rsidTr="007E133D">
        <w:tc>
          <w:tcPr>
            <w:tcW w:w="4606" w:type="dxa"/>
            <w:shd w:val="clear" w:color="auto" w:fill="auto"/>
          </w:tcPr>
          <w:p w:rsidR="0050472A" w:rsidRDefault="0050472A" w:rsidP="003B62B9"/>
          <w:p w:rsidR="0050472A" w:rsidRDefault="0050472A" w:rsidP="003B62B9"/>
          <w:p w:rsidR="0050472A" w:rsidRDefault="0050472A" w:rsidP="003B62B9">
            <w:r>
              <w:object w:dxaOrig="295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22.25pt" o:ole="">
                  <v:imagedata r:id="rId9" o:title=""/>
                </v:shape>
                <o:OLEObject Type="Embed" ProgID="PBrush" ShapeID="_x0000_i1025" DrawAspect="Content" ObjectID="_1471092681" r:id="rId10"/>
              </w:object>
            </w:r>
          </w:p>
          <w:p w:rsidR="0050472A" w:rsidRDefault="0050472A" w:rsidP="003B62B9"/>
        </w:tc>
        <w:tc>
          <w:tcPr>
            <w:tcW w:w="4606" w:type="dxa"/>
            <w:shd w:val="clear" w:color="auto" w:fill="auto"/>
          </w:tcPr>
          <w:p w:rsidR="0050472A" w:rsidRPr="007E133D" w:rsidRDefault="0050472A" w:rsidP="003B62B9">
            <w:pPr>
              <w:rPr>
                <w:u w:val="single"/>
              </w:rPr>
            </w:pPr>
          </w:p>
          <w:p w:rsidR="0050472A" w:rsidRPr="007E133D" w:rsidRDefault="0050472A" w:rsidP="003B62B9">
            <w:pPr>
              <w:rPr>
                <w:u w:val="single"/>
              </w:rPr>
            </w:pPr>
            <w:r w:rsidRPr="007E133D">
              <w:rPr>
                <w:u w:val="single"/>
              </w:rPr>
              <w:t>Dvere dvojkrídlové</w:t>
            </w:r>
          </w:p>
          <w:p w:rsidR="0050472A" w:rsidRDefault="0050472A" w:rsidP="003B62B9">
            <w:r>
              <w:t xml:space="preserve">Farba profilu:    </w:t>
            </w:r>
          </w:p>
          <w:p w:rsidR="0050472A" w:rsidRPr="007E133D" w:rsidRDefault="0050472A" w:rsidP="003B62B9">
            <w:pPr>
              <w:rPr>
                <w:u w:val="single"/>
              </w:rPr>
            </w:pPr>
            <w:r>
              <w:t xml:space="preserve"> </w:t>
            </w:r>
            <w:r w:rsidRPr="007E133D">
              <w:rPr>
                <w:u w:val="single"/>
              </w:rPr>
              <w:t>biela</w:t>
            </w:r>
          </w:p>
          <w:p w:rsidR="0050472A" w:rsidRDefault="0050472A" w:rsidP="003B62B9">
            <w:r>
              <w:t xml:space="preserve">Farba tesnenia:          </w:t>
            </w:r>
          </w:p>
          <w:p w:rsidR="0050472A" w:rsidRDefault="0050472A" w:rsidP="003B62B9">
            <w:r>
              <w:t xml:space="preserve"> šedá</w:t>
            </w:r>
          </w:p>
          <w:p w:rsidR="0050472A" w:rsidRDefault="0050472A" w:rsidP="003B62B9">
            <w:r>
              <w:t xml:space="preserve">Sklo:                   </w:t>
            </w:r>
          </w:p>
          <w:p w:rsidR="0050472A" w:rsidRDefault="0050472A" w:rsidP="003B62B9">
            <w:r>
              <w:t xml:space="preserve"> koeficient prestupu tepla U=1,0, izolačné dvojsklo</w:t>
            </w:r>
          </w:p>
          <w:p w:rsidR="0050472A" w:rsidRDefault="0050472A" w:rsidP="003B62B9">
            <w:r>
              <w:t>Príslušenstvo:    zasklievacia lišta, hliníkový prah,</w:t>
            </w:r>
          </w:p>
          <w:p w:rsidR="0050472A" w:rsidRDefault="0050472A" w:rsidP="003B62B9">
            <w:r>
              <w:t xml:space="preserve">                             vložka s kľúčom na zámok FAB </w:t>
            </w:r>
          </w:p>
          <w:p w:rsidR="0050472A" w:rsidRDefault="0050472A" w:rsidP="003B62B9">
            <w:r>
              <w:t xml:space="preserve">                             kľučka, pánty</w:t>
            </w:r>
          </w:p>
          <w:p w:rsidR="0050472A" w:rsidRDefault="0050472A" w:rsidP="003B62B9">
            <w:r>
              <w:t xml:space="preserve">                   </w:t>
            </w:r>
          </w:p>
        </w:tc>
      </w:tr>
      <w:tr w:rsidR="007E133D" w:rsidTr="007E133D">
        <w:tc>
          <w:tcPr>
            <w:tcW w:w="4606" w:type="dxa"/>
            <w:shd w:val="clear" w:color="auto" w:fill="auto"/>
          </w:tcPr>
          <w:p w:rsidR="0050472A" w:rsidRDefault="0050472A" w:rsidP="003B62B9">
            <w:r>
              <w:t xml:space="preserve"> </w:t>
            </w:r>
          </w:p>
          <w:p w:rsidR="0050472A" w:rsidRDefault="0050472A" w:rsidP="003B62B9">
            <w:r>
              <w:t xml:space="preserve">     </w:t>
            </w:r>
            <w:r>
              <w:object w:dxaOrig="3165" w:dyaOrig="3675">
                <v:shape id="_x0000_i1026" type="#_x0000_t75" style="width:134.25pt;height:156pt" o:ole="">
                  <v:imagedata r:id="rId11" o:title=""/>
                </v:shape>
                <o:OLEObject Type="Embed" ProgID="PBrush" ShapeID="_x0000_i1026" DrawAspect="Content" ObjectID="_1471092682" r:id="rId12"/>
              </w:object>
            </w:r>
          </w:p>
        </w:tc>
        <w:tc>
          <w:tcPr>
            <w:tcW w:w="4606" w:type="dxa"/>
            <w:shd w:val="clear" w:color="auto" w:fill="auto"/>
          </w:tcPr>
          <w:p w:rsidR="0050472A" w:rsidRDefault="0050472A" w:rsidP="003B62B9"/>
          <w:p w:rsidR="0050472A" w:rsidRDefault="0050472A" w:rsidP="003B62B9">
            <w:r>
              <w:t>Dvere dvojkrídlové s pevným oknom hore</w:t>
            </w:r>
          </w:p>
          <w:p w:rsidR="0050472A" w:rsidRDefault="0050472A" w:rsidP="003B62B9">
            <w:r>
              <w:t xml:space="preserve">Farba profilu:    </w:t>
            </w:r>
          </w:p>
          <w:p w:rsidR="0050472A" w:rsidRPr="007E133D" w:rsidRDefault="0050472A" w:rsidP="003B62B9">
            <w:pPr>
              <w:rPr>
                <w:u w:val="single"/>
              </w:rPr>
            </w:pPr>
            <w:r>
              <w:t xml:space="preserve"> </w:t>
            </w:r>
            <w:r w:rsidRPr="007E133D">
              <w:rPr>
                <w:u w:val="single"/>
              </w:rPr>
              <w:t>hnedá</w:t>
            </w:r>
          </w:p>
          <w:p w:rsidR="0050472A" w:rsidRDefault="0050472A" w:rsidP="003B62B9">
            <w:r>
              <w:t xml:space="preserve">Farba tesnenia:          </w:t>
            </w:r>
          </w:p>
          <w:p w:rsidR="0050472A" w:rsidRDefault="0050472A" w:rsidP="003B62B9">
            <w:r>
              <w:t xml:space="preserve"> šedá</w:t>
            </w:r>
          </w:p>
          <w:p w:rsidR="0050472A" w:rsidRDefault="0050472A" w:rsidP="003B62B9">
            <w:r>
              <w:t xml:space="preserve">Sklo:                   </w:t>
            </w:r>
          </w:p>
          <w:p w:rsidR="0050472A" w:rsidRDefault="0050472A" w:rsidP="003B62B9">
            <w:r>
              <w:t xml:space="preserve"> koeficient prestupu tepla U=1,0, izolačné dvojsklo</w:t>
            </w:r>
          </w:p>
          <w:p w:rsidR="0050472A" w:rsidRDefault="0050472A" w:rsidP="003B62B9">
            <w:r>
              <w:t>Príslušenstvo:    zasklievacia lišta, hliníkový prah,</w:t>
            </w:r>
          </w:p>
          <w:p w:rsidR="0050472A" w:rsidRDefault="0050472A" w:rsidP="003B62B9">
            <w:r>
              <w:t xml:space="preserve">                             vložka s kľúčom na zámok FAB </w:t>
            </w:r>
          </w:p>
          <w:p w:rsidR="0050472A" w:rsidRDefault="0050472A" w:rsidP="003B62B9">
            <w:r>
              <w:t xml:space="preserve">                             kľučka, pánty</w:t>
            </w:r>
          </w:p>
          <w:p w:rsidR="0050472A" w:rsidRDefault="0050472A" w:rsidP="003B62B9"/>
        </w:tc>
      </w:tr>
      <w:tr w:rsidR="007E133D" w:rsidTr="007E133D">
        <w:tc>
          <w:tcPr>
            <w:tcW w:w="4606" w:type="dxa"/>
            <w:shd w:val="clear" w:color="auto" w:fill="auto"/>
          </w:tcPr>
          <w:p w:rsidR="0050472A" w:rsidRDefault="0050472A" w:rsidP="003B62B9">
            <w:r>
              <w:object w:dxaOrig="4755" w:dyaOrig="2895">
                <v:shape id="_x0000_i1027" type="#_x0000_t75" style="width:216.75pt;height:132pt" o:ole="">
                  <v:imagedata r:id="rId13" o:title=""/>
                </v:shape>
                <o:OLEObject Type="Embed" ProgID="PBrush" ShapeID="_x0000_i1027" DrawAspect="Content" ObjectID="_1471092683" r:id="rId14"/>
              </w:object>
            </w:r>
          </w:p>
          <w:p w:rsidR="0050472A" w:rsidRDefault="0050472A" w:rsidP="003B62B9"/>
        </w:tc>
        <w:tc>
          <w:tcPr>
            <w:tcW w:w="4606" w:type="dxa"/>
            <w:shd w:val="clear" w:color="auto" w:fill="auto"/>
          </w:tcPr>
          <w:p w:rsidR="0050472A" w:rsidRDefault="0050472A" w:rsidP="003B62B9"/>
          <w:p w:rsidR="0050472A" w:rsidRDefault="0050472A" w:rsidP="003B62B9">
            <w:r>
              <w:t>Dvere dvojkrídlové s pevným oknom vpravo</w:t>
            </w:r>
          </w:p>
          <w:p w:rsidR="0050472A" w:rsidRDefault="0050472A" w:rsidP="003B62B9">
            <w:r>
              <w:t xml:space="preserve">Farba profilu:    </w:t>
            </w:r>
          </w:p>
          <w:p w:rsidR="0050472A" w:rsidRPr="007E133D" w:rsidRDefault="0050472A" w:rsidP="003B62B9">
            <w:pPr>
              <w:rPr>
                <w:u w:val="single"/>
              </w:rPr>
            </w:pPr>
            <w:r>
              <w:t xml:space="preserve"> </w:t>
            </w:r>
            <w:r w:rsidRPr="007E133D">
              <w:rPr>
                <w:u w:val="single"/>
              </w:rPr>
              <w:t>biela</w:t>
            </w:r>
          </w:p>
          <w:p w:rsidR="0050472A" w:rsidRDefault="0050472A" w:rsidP="003B62B9">
            <w:r>
              <w:t xml:space="preserve">Farba tesnenia:          </w:t>
            </w:r>
          </w:p>
          <w:p w:rsidR="0050472A" w:rsidRDefault="0050472A" w:rsidP="003B62B9">
            <w:r>
              <w:t xml:space="preserve"> šedá</w:t>
            </w:r>
          </w:p>
          <w:p w:rsidR="0050472A" w:rsidRDefault="0050472A" w:rsidP="003B62B9">
            <w:r>
              <w:t xml:space="preserve">Sklo:                   </w:t>
            </w:r>
          </w:p>
          <w:p w:rsidR="0050472A" w:rsidRDefault="0050472A" w:rsidP="003B62B9">
            <w:r>
              <w:t xml:space="preserve"> koeficient prestupu tepla U=1,0, izolačné dvojsklo</w:t>
            </w:r>
          </w:p>
          <w:p w:rsidR="0050472A" w:rsidRDefault="0050472A" w:rsidP="003B62B9">
            <w:r>
              <w:t>Príslušenstvo:    zasklievacia lišta, hliníkový prah,</w:t>
            </w:r>
          </w:p>
          <w:p w:rsidR="0050472A" w:rsidRDefault="0050472A" w:rsidP="003B62B9">
            <w:r>
              <w:t xml:space="preserve">                             vložka s kľúčom na zámok FAB </w:t>
            </w:r>
          </w:p>
          <w:p w:rsidR="0050472A" w:rsidRDefault="0050472A" w:rsidP="003B62B9">
            <w:r>
              <w:t xml:space="preserve">                             kľučka, pánty</w:t>
            </w:r>
          </w:p>
          <w:p w:rsidR="0050472A" w:rsidRDefault="0050472A" w:rsidP="003B62B9"/>
        </w:tc>
      </w:tr>
      <w:tr w:rsidR="0050472A" w:rsidTr="007E133D">
        <w:tc>
          <w:tcPr>
            <w:tcW w:w="4606" w:type="dxa"/>
            <w:shd w:val="clear" w:color="auto" w:fill="auto"/>
          </w:tcPr>
          <w:p w:rsidR="0050472A" w:rsidRDefault="0050472A" w:rsidP="0050472A">
            <w:r>
              <w:t>Demontáž a odvoz pôvodných drevených dverí, dodanie, montáž plastových dverí</w:t>
            </w:r>
          </w:p>
        </w:tc>
        <w:tc>
          <w:tcPr>
            <w:tcW w:w="4606" w:type="dxa"/>
            <w:shd w:val="clear" w:color="auto" w:fill="auto"/>
          </w:tcPr>
          <w:p w:rsidR="0050472A" w:rsidRDefault="0050472A" w:rsidP="003B62B9"/>
        </w:tc>
      </w:tr>
      <w:tr w:rsidR="0050472A" w:rsidTr="007E133D">
        <w:tc>
          <w:tcPr>
            <w:tcW w:w="4606" w:type="dxa"/>
            <w:shd w:val="clear" w:color="auto" w:fill="auto"/>
          </w:tcPr>
          <w:p w:rsidR="0050472A" w:rsidRDefault="0050472A" w:rsidP="003B62B9">
            <w:r>
              <w:t>Spolu cena s DPH v €</w:t>
            </w:r>
          </w:p>
        </w:tc>
        <w:tc>
          <w:tcPr>
            <w:tcW w:w="4606" w:type="dxa"/>
            <w:shd w:val="clear" w:color="auto" w:fill="auto"/>
          </w:tcPr>
          <w:p w:rsidR="0050472A" w:rsidRDefault="0050472A" w:rsidP="003B62B9"/>
        </w:tc>
      </w:tr>
    </w:tbl>
    <w:p w:rsidR="0050472A" w:rsidRDefault="0050472A" w:rsidP="0050472A"/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Názov dodávateľa: ...................................................................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Sídlo: ........................................................................................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IČO: ..........................................................................................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Cenovú ponuku vystavil:..........................................................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Dátum: ................................................................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a pečiatka: ...............................................</w:t>
      </w: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047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53212A" w:rsidRDefault="0053212A" w:rsidP="0053212A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p w:rsidR="00EF4660" w:rsidRDefault="00EF4660" w:rsidP="00F27534">
      <w:pPr>
        <w:pStyle w:val="Odsekzoznamu"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4"/>
          <w:szCs w:val="24"/>
        </w:rPr>
      </w:pPr>
    </w:p>
    <w:sectPr w:rsidR="00EF4660" w:rsidSect="003F2386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7B" w:rsidRDefault="00C8147B" w:rsidP="00EC658B">
      <w:r>
        <w:separator/>
      </w:r>
    </w:p>
  </w:endnote>
  <w:endnote w:type="continuationSeparator" w:id="0">
    <w:p w:rsidR="00C8147B" w:rsidRDefault="00C8147B" w:rsidP="00E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7B" w:rsidRDefault="00C8147B" w:rsidP="00EC658B">
      <w:r>
        <w:separator/>
      </w:r>
    </w:p>
  </w:footnote>
  <w:footnote w:type="continuationSeparator" w:id="0">
    <w:p w:rsidR="00C8147B" w:rsidRDefault="00C8147B" w:rsidP="00EC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F3"/>
    <w:multiLevelType w:val="hybridMultilevel"/>
    <w:tmpl w:val="9D7AB892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F210B"/>
    <w:multiLevelType w:val="hybridMultilevel"/>
    <w:tmpl w:val="0B3C5866"/>
    <w:lvl w:ilvl="0" w:tplc="9EAEFB94">
      <w:start w:val="8"/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4259BB"/>
    <w:multiLevelType w:val="hybridMultilevel"/>
    <w:tmpl w:val="561E0CE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43A41"/>
    <w:multiLevelType w:val="hybridMultilevel"/>
    <w:tmpl w:val="2976E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9B"/>
    <w:multiLevelType w:val="hybridMultilevel"/>
    <w:tmpl w:val="8000FF84"/>
    <w:lvl w:ilvl="0" w:tplc="CF3E03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785D"/>
    <w:multiLevelType w:val="hybridMultilevel"/>
    <w:tmpl w:val="B79A1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068E"/>
    <w:multiLevelType w:val="hybridMultilevel"/>
    <w:tmpl w:val="BBF0653C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400F"/>
    <w:multiLevelType w:val="hybridMultilevel"/>
    <w:tmpl w:val="10421A94"/>
    <w:lvl w:ilvl="0" w:tplc="E4C2A69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75A05"/>
    <w:multiLevelType w:val="hybridMultilevel"/>
    <w:tmpl w:val="8E2E0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6939"/>
    <w:multiLevelType w:val="hybridMultilevel"/>
    <w:tmpl w:val="2B4A1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20EB2"/>
    <w:multiLevelType w:val="hybridMultilevel"/>
    <w:tmpl w:val="FFF86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46D9"/>
    <w:multiLevelType w:val="hybridMultilevel"/>
    <w:tmpl w:val="56C41330"/>
    <w:lvl w:ilvl="0" w:tplc="C804D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91D0D"/>
    <w:multiLevelType w:val="hybridMultilevel"/>
    <w:tmpl w:val="4394E81A"/>
    <w:lvl w:ilvl="0" w:tplc="BD0870A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1FC4AAA"/>
    <w:multiLevelType w:val="hybridMultilevel"/>
    <w:tmpl w:val="2CD44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46B"/>
    <w:multiLevelType w:val="hybridMultilevel"/>
    <w:tmpl w:val="4080D4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D514F"/>
    <w:multiLevelType w:val="hybridMultilevel"/>
    <w:tmpl w:val="2DF6B3D0"/>
    <w:lvl w:ilvl="0" w:tplc="B1E87D44">
      <w:start w:val="1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6FE"/>
    <w:multiLevelType w:val="hybridMultilevel"/>
    <w:tmpl w:val="CE64545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4733"/>
    <w:multiLevelType w:val="hybridMultilevel"/>
    <w:tmpl w:val="FA96DDBC"/>
    <w:lvl w:ilvl="0" w:tplc="B18A9B4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FD6F02"/>
    <w:multiLevelType w:val="hybridMultilevel"/>
    <w:tmpl w:val="B7B4EC9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C2BB0"/>
    <w:multiLevelType w:val="hybridMultilevel"/>
    <w:tmpl w:val="6D8E6294"/>
    <w:lvl w:ilvl="0" w:tplc="0AFA8024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B8283B"/>
    <w:multiLevelType w:val="hybridMultilevel"/>
    <w:tmpl w:val="CA84BAE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0A14"/>
    <w:multiLevelType w:val="hybridMultilevel"/>
    <w:tmpl w:val="C7523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C28F8"/>
    <w:multiLevelType w:val="hybridMultilevel"/>
    <w:tmpl w:val="657CBE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FD0"/>
    <w:multiLevelType w:val="hybridMultilevel"/>
    <w:tmpl w:val="CC0A3752"/>
    <w:lvl w:ilvl="0" w:tplc="041B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23"/>
  </w:num>
  <w:num w:numId="19">
    <w:abstractNumId w:val="2"/>
  </w:num>
  <w:num w:numId="20">
    <w:abstractNumId w:val="1"/>
  </w:num>
  <w:num w:numId="21">
    <w:abstractNumId w:val="9"/>
  </w:num>
  <w:num w:numId="22">
    <w:abstractNumId w:val="15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ED"/>
    <w:rsid w:val="000064A2"/>
    <w:rsid w:val="000078BD"/>
    <w:rsid w:val="000113B5"/>
    <w:rsid w:val="000227A1"/>
    <w:rsid w:val="0004281A"/>
    <w:rsid w:val="00051698"/>
    <w:rsid w:val="000658A3"/>
    <w:rsid w:val="00074FD4"/>
    <w:rsid w:val="0008542D"/>
    <w:rsid w:val="0009461D"/>
    <w:rsid w:val="000A1C33"/>
    <w:rsid w:val="000A6BE0"/>
    <w:rsid w:val="000A7C6F"/>
    <w:rsid w:val="000B6D46"/>
    <w:rsid w:val="000B70C6"/>
    <w:rsid w:val="000B796B"/>
    <w:rsid w:val="000B7CFA"/>
    <w:rsid w:val="000C453E"/>
    <w:rsid w:val="000C7FC9"/>
    <w:rsid w:val="00105364"/>
    <w:rsid w:val="00117DBE"/>
    <w:rsid w:val="00122995"/>
    <w:rsid w:val="0013611D"/>
    <w:rsid w:val="00140663"/>
    <w:rsid w:val="00142BA3"/>
    <w:rsid w:val="00144C9C"/>
    <w:rsid w:val="001511F0"/>
    <w:rsid w:val="00190BDB"/>
    <w:rsid w:val="00193CE6"/>
    <w:rsid w:val="00197462"/>
    <w:rsid w:val="001B4DD3"/>
    <w:rsid w:val="001D0271"/>
    <w:rsid w:val="001F48AE"/>
    <w:rsid w:val="002010D9"/>
    <w:rsid w:val="00203A35"/>
    <w:rsid w:val="0022026F"/>
    <w:rsid w:val="00240BBD"/>
    <w:rsid w:val="002459A1"/>
    <w:rsid w:val="00245B26"/>
    <w:rsid w:val="002546F7"/>
    <w:rsid w:val="00254968"/>
    <w:rsid w:val="00264875"/>
    <w:rsid w:val="00296723"/>
    <w:rsid w:val="002A1A11"/>
    <w:rsid w:val="002B0D2D"/>
    <w:rsid w:val="002D5732"/>
    <w:rsid w:val="002E575C"/>
    <w:rsid w:val="002F2CD3"/>
    <w:rsid w:val="002F2D70"/>
    <w:rsid w:val="00300E44"/>
    <w:rsid w:val="00311FC4"/>
    <w:rsid w:val="003144BB"/>
    <w:rsid w:val="003454EE"/>
    <w:rsid w:val="00357B60"/>
    <w:rsid w:val="003603D9"/>
    <w:rsid w:val="00365923"/>
    <w:rsid w:val="00367319"/>
    <w:rsid w:val="00367F17"/>
    <w:rsid w:val="00370A77"/>
    <w:rsid w:val="00373311"/>
    <w:rsid w:val="003763B1"/>
    <w:rsid w:val="0038454C"/>
    <w:rsid w:val="00387AC1"/>
    <w:rsid w:val="00394CFF"/>
    <w:rsid w:val="003A0CF2"/>
    <w:rsid w:val="003A1972"/>
    <w:rsid w:val="003B1907"/>
    <w:rsid w:val="003D262B"/>
    <w:rsid w:val="003D465B"/>
    <w:rsid w:val="003D6B7E"/>
    <w:rsid w:val="003F0F37"/>
    <w:rsid w:val="003F2386"/>
    <w:rsid w:val="00403C62"/>
    <w:rsid w:val="00407B70"/>
    <w:rsid w:val="0043244D"/>
    <w:rsid w:val="00434353"/>
    <w:rsid w:val="00455D30"/>
    <w:rsid w:val="004643FF"/>
    <w:rsid w:val="004645B5"/>
    <w:rsid w:val="00487351"/>
    <w:rsid w:val="00491A37"/>
    <w:rsid w:val="0049685C"/>
    <w:rsid w:val="0050472A"/>
    <w:rsid w:val="00522B7E"/>
    <w:rsid w:val="0053212A"/>
    <w:rsid w:val="0055520B"/>
    <w:rsid w:val="00560D9B"/>
    <w:rsid w:val="00563C19"/>
    <w:rsid w:val="00564A16"/>
    <w:rsid w:val="00574F86"/>
    <w:rsid w:val="005B29D7"/>
    <w:rsid w:val="005B6B56"/>
    <w:rsid w:val="00602960"/>
    <w:rsid w:val="006142AC"/>
    <w:rsid w:val="006227C5"/>
    <w:rsid w:val="00630A38"/>
    <w:rsid w:val="006376E5"/>
    <w:rsid w:val="00653EAD"/>
    <w:rsid w:val="006661F1"/>
    <w:rsid w:val="00680C7B"/>
    <w:rsid w:val="006967A7"/>
    <w:rsid w:val="00697090"/>
    <w:rsid w:val="006B3C20"/>
    <w:rsid w:val="006C3D36"/>
    <w:rsid w:val="006E466E"/>
    <w:rsid w:val="007202EF"/>
    <w:rsid w:val="00724BB1"/>
    <w:rsid w:val="0074446D"/>
    <w:rsid w:val="00777E3B"/>
    <w:rsid w:val="00785942"/>
    <w:rsid w:val="00797715"/>
    <w:rsid w:val="007B096B"/>
    <w:rsid w:val="007B5B1C"/>
    <w:rsid w:val="007C0D9F"/>
    <w:rsid w:val="007C204D"/>
    <w:rsid w:val="007D1894"/>
    <w:rsid w:val="007E133D"/>
    <w:rsid w:val="007E7C12"/>
    <w:rsid w:val="007F6145"/>
    <w:rsid w:val="008135A8"/>
    <w:rsid w:val="008150E5"/>
    <w:rsid w:val="0082131A"/>
    <w:rsid w:val="00833C54"/>
    <w:rsid w:val="00854746"/>
    <w:rsid w:val="008630C8"/>
    <w:rsid w:val="00876E53"/>
    <w:rsid w:val="00881496"/>
    <w:rsid w:val="008814B2"/>
    <w:rsid w:val="008970B3"/>
    <w:rsid w:val="00897ACD"/>
    <w:rsid w:val="008B0CA8"/>
    <w:rsid w:val="008D71AA"/>
    <w:rsid w:val="008D7BA0"/>
    <w:rsid w:val="008E0DC5"/>
    <w:rsid w:val="008E53DB"/>
    <w:rsid w:val="008E68F5"/>
    <w:rsid w:val="0090117F"/>
    <w:rsid w:val="009136A2"/>
    <w:rsid w:val="00920587"/>
    <w:rsid w:val="0092462C"/>
    <w:rsid w:val="00935D21"/>
    <w:rsid w:val="0094116D"/>
    <w:rsid w:val="00954D12"/>
    <w:rsid w:val="00956500"/>
    <w:rsid w:val="0096741F"/>
    <w:rsid w:val="009838F9"/>
    <w:rsid w:val="0099441F"/>
    <w:rsid w:val="009A04FB"/>
    <w:rsid w:val="009E0158"/>
    <w:rsid w:val="00A06BDB"/>
    <w:rsid w:val="00A232A7"/>
    <w:rsid w:val="00A256DD"/>
    <w:rsid w:val="00A306EA"/>
    <w:rsid w:val="00A4752C"/>
    <w:rsid w:val="00A55457"/>
    <w:rsid w:val="00A6494C"/>
    <w:rsid w:val="00A65605"/>
    <w:rsid w:val="00A75FB9"/>
    <w:rsid w:val="00A77D8B"/>
    <w:rsid w:val="00A97808"/>
    <w:rsid w:val="00AA49C9"/>
    <w:rsid w:val="00AD22DA"/>
    <w:rsid w:val="00AD5C93"/>
    <w:rsid w:val="00AD66AE"/>
    <w:rsid w:val="00AE21B2"/>
    <w:rsid w:val="00AF7687"/>
    <w:rsid w:val="00B103ED"/>
    <w:rsid w:val="00B10FD8"/>
    <w:rsid w:val="00B17C75"/>
    <w:rsid w:val="00B576D3"/>
    <w:rsid w:val="00B82B0D"/>
    <w:rsid w:val="00B853A8"/>
    <w:rsid w:val="00B85F21"/>
    <w:rsid w:val="00B8730E"/>
    <w:rsid w:val="00BA0BAC"/>
    <w:rsid w:val="00BA12AD"/>
    <w:rsid w:val="00BA25F1"/>
    <w:rsid w:val="00BD314A"/>
    <w:rsid w:val="00BD7A8B"/>
    <w:rsid w:val="00BE4DEB"/>
    <w:rsid w:val="00BF1CDD"/>
    <w:rsid w:val="00BF4C56"/>
    <w:rsid w:val="00C0025C"/>
    <w:rsid w:val="00C50012"/>
    <w:rsid w:val="00C64B78"/>
    <w:rsid w:val="00C72B86"/>
    <w:rsid w:val="00C80171"/>
    <w:rsid w:val="00C8147B"/>
    <w:rsid w:val="00C848E8"/>
    <w:rsid w:val="00C90F23"/>
    <w:rsid w:val="00CB2714"/>
    <w:rsid w:val="00CC1658"/>
    <w:rsid w:val="00CC3246"/>
    <w:rsid w:val="00CC7D31"/>
    <w:rsid w:val="00CE5D17"/>
    <w:rsid w:val="00CF49DD"/>
    <w:rsid w:val="00D37A74"/>
    <w:rsid w:val="00D73893"/>
    <w:rsid w:val="00D951D3"/>
    <w:rsid w:val="00D97FD4"/>
    <w:rsid w:val="00DB41F3"/>
    <w:rsid w:val="00DE1BB3"/>
    <w:rsid w:val="00DE6269"/>
    <w:rsid w:val="00DF1420"/>
    <w:rsid w:val="00DF5277"/>
    <w:rsid w:val="00E065D1"/>
    <w:rsid w:val="00E14CA4"/>
    <w:rsid w:val="00E74B82"/>
    <w:rsid w:val="00E807F9"/>
    <w:rsid w:val="00E92308"/>
    <w:rsid w:val="00E97E7B"/>
    <w:rsid w:val="00EC3E71"/>
    <w:rsid w:val="00EC658B"/>
    <w:rsid w:val="00EF4660"/>
    <w:rsid w:val="00F218FE"/>
    <w:rsid w:val="00F27534"/>
    <w:rsid w:val="00F52940"/>
    <w:rsid w:val="00F72FAA"/>
    <w:rsid w:val="00F767C3"/>
    <w:rsid w:val="00F80636"/>
    <w:rsid w:val="00FB0C61"/>
    <w:rsid w:val="00FD048D"/>
    <w:rsid w:val="00FD107E"/>
    <w:rsid w:val="00FD4BC5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3ED"/>
    <w:rPr>
      <w:rFonts w:ascii="Times New Roman" w:eastAsia="Times New Roman" w:hAnsi="Times New Roman"/>
    </w:rPr>
  </w:style>
  <w:style w:type="paragraph" w:styleId="Nadpis3">
    <w:name w:val="heading 3"/>
    <w:basedOn w:val="Normlny"/>
    <w:next w:val="Normlny"/>
    <w:link w:val="Nadpis3Char"/>
    <w:unhideWhenUsed/>
    <w:qFormat/>
    <w:rsid w:val="00B103ED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103E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B103ED"/>
    <w:pPr>
      <w:tabs>
        <w:tab w:val="center" w:pos="4536"/>
        <w:tab w:val="right" w:pos="9072"/>
      </w:tabs>
    </w:pPr>
    <w:rPr>
      <w:sz w:val="24"/>
      <w:lang/>
    </w:rPr>
  </w:style>
  <w:style w:type="character" w:customStyle="1" w:styleId="HlavikaChar">
    <w:name w:val="Hlavička Char"/>
    <w:link w:val="Hlavika"/>
    <w:rsid w:val="00B103E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103ED"/>
    <w:pPr>
      <w:jc w:val="center"/>
    </w:pPr>
    <w:rPr>
      <w:b/>
      <w:outline/>
      <w:color w:val="000000"/>
      <w:sz w:val="36"/>
      <w:lang w:eastAsia="cs-CZ"/>
    </w:rPr>
  </w:style>
  <w:style w:type="character" w:customStyle="1" w:styleId="NzovChar">
    <w:name w:val="Názov Char"/>
    <w:link w:val="Nzov"/>
    <w:rsid w:val="00B103ED"/>
    <w:rPr>
      <w:rFonts w:ascii="Times New Roman" w:eastAsia="Times New Roman" w:hAnsi="Times New Roman" w:cs="Times New Roman"/>
      <w:b/>
      <w:outline/>
      <w:color w:val="000000"/>
      <w:sz w:val="3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B103ED"/>
    <w:pPr>
      <w:ind w:left="540"/>
    </w:pPr>
    <w:rPr>
      <w:sz w:val="24"/>
      <w:szCs w:val="24"/>
      <w:lang/>
    </w:rPr>
  </w:style>
  <w:style w:type="character" w:customStyle="1" w:styleId="Zarkazkladnhotextu2Char">
    <w:name w:val="Zarážka základného textu 2 Char"/>
    <w:link w:val="Zarkazkladnhotextu2"/>
    <w:rsid w:val="00B103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unhideWhenUsed/>
    <w:rsid w:val="00B103ED"/>
    <w:rPr>
      <w:rFonts w:ascii="Calibri" w:hAnsi="Calibri"/>
      <w:lang/>
    </w:rPr>
  </w:style>
  <w:style w:type="character" w:customStyle="1" w:styleId="Podpise-mailuChar">
    <w:name w:val="Podpis e-mailu Char"/>
    <w:link w:val="Podpise-mailu"/>
    <w:rsid w:val="00B103ED"/>
    <w:rPr>
      <w:rFonts w:ascii="Calibri" w:eastAsia="Times New Roman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103E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103ED"/>
    <w:pPr>
      <w:spacing w:after="120"/>
    </w:pPr>
    <w:rPr>
      <w:lang/>
    </w:rPr>
  </w:style>
  <w:style w:type="character" w:customStyle="1" w:styleId="ZkladntextChar">
    <w:name w:val="Základný text Char"/>
    <w:link w:val="Zkladntext"/>
    <w:uiPriority w:val="99"/>
    <w:semiHidden/>
    <w:rsid w:val="00B103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3E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103ED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nhideWhenUsed/>
    <w:rsid w:val="00EC658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rsid w:val="00EC658B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24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basedOn w:val="Predvolenpsmoodseku"/>
    <w:rsid w:val="00B853A8"/>
  </w:style>
  <w:style w:type="character" w:styleId="Hypertextovprepojenie">
    <w:name w:val="Hyperlink"/>
    <w:uiPriority w:val="99"/>
    <w:unhideWhenUsed/>
    <w:rsid w:val="00B85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E083-A2B6-44D7-918F-A890711C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kalivodova</dc:creator>
  <cp:lastModifiedBy>skola</cp:lastModifiedBy>
  <cp:revision>2</cp:revision>
  <cp:lastPrinted>2014-08-27T13:04:00Z</cp:lastPrinted>
  <dcterms:created xsi:type="dcterms:W3CDTF">2014-09-01T14:05:00Z</dcterms:created>
  <dcterms:modified xsi:type="dcterms:W3CDTF">2014-09-01T14:05:00Z</dcterms:modified>
</cp:coreProperties>
</file>